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13C00" w14:textId="77777777" w:rsidR="00404E99" w:rsidRDefault="00404E99" w:rsidP="00404E99">
      <w:pPr>
        <w:pStyle w:val="a8"/>
        <w:rPr>
          <w:sz w:val="52"/>
          <w:szCs w:val="52"/>
        </w:rPr>
      </w:pPr>
      <w:bookmarkStart w:id="0" w:name="_Toc121516390"/>
      <w:bookmarkStart w:id="1" w:name="_Toc121763068"/>
      <w:r w:rsidRPr="007E4525">
        <w:rPr>
          <w:rFonts w:hint="eastAsia"/>
          <w:sz w:val="52"/>
          <w:szCs w:val="52"/>
        </w:rPr>
        <w:t>心理健康测评</w:t>
      </w:r>
      <w:r>
        <w:rPr>
          <w:rFonts w:hint="eastAsia"/>
          <w:sz w:val="52"/>
          <w:szCs w:val="52"/>
        </w:rPr>
        <w:t>（超管）</w:t>
      </w:r>
      <w:r w:rsidRPr="007E4525">
        <w:rPr>
          <w:rFonts w:hint="eastAsia"/>
          <w:sz w:val="52"/>
          <w:szCs w:val="52"/>
        </w:rPr>
        <w:t>操作手册</w:t>
      </w:r>
      <w:bookmarkEnd w:id="0"/>
      <w:bookmarkEnd w:id="1"/>
    </w:p>
    <w:sdt>
      <w:sdtPr>
        <w:rPr>
          <w:lang w:val="zh-CN"/>
        </w:rPr>
        <w:id w:val="-164712925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14:paraId="1CB16CC2" w14:textId="54D90EE3" w:rsidR="002B6C04" w:rsidRPr="002B6C04" w:rsidRDefault="002B6C04" w:rsidP="002B6C04">
          <w:pPr>
            <w:pStyle w:val="TOC"/>
            <w:spacing w:line="720" w:lineRule="auto"/>
            <w:rPr>
              <w:rFonts w:asciiTheme="minorEastAsia" w:eastAsiaTheme="minorEastAsia" w:hAnsiTheme="minorEastAsia"/>
              <w:sz w:val="28"/>
              <w:szCs w:val="28"/>
            </w:rPr>
          </w:pPr>
          <w:r w:rsidRPr="002B6C04">
            <w:rPr>
              <w:rFonts w:asciiTheme="minorEastAsia" w:eastAsiaTheme="minorEastAsia" w:hAnsiTheme="minorEastAsia"/>
              <w:sz w:val="28"/>
              <w:szCs w:val="28"/>
              <w:lang w:val="zh-CN"/>
            </w:rPr>
            <w:t>目录</w:t>
          </w:r>
        </w:p>
        <w:p w14:paraId="7A9A37F5" w14:textId="19BAE002" w:rsidR="002B6C04" w:rsidRPr="002B6C04" w:rsidRDefault="002B6C04" w:rsidP="002B6C04">
          <w:pPr>
            <w:pStyle w:val="TOC1"/>
            <w:tabs>
              <w:tab w:val="right" w:leader="dot" w:pos="8296"/>
            </w:tabs>
            <w:spacing w:line="720" w:lineRule="auto"/>
            <w:rPr>
              <w:rFonts w:asciiTheme="minorEastAsia" w:hAnsiTheme="minorEastAsia"/>
              <w:noProof/>
              <w:sz w:val="28"/>
              <w:szCs w:val="28"/>
            </w:rPr>
          </w:pPr>
          <w:r w:rsidRPr="002B6C04">
            <w:rPr>
              <w:rFonts w:asciiTheme="minorEastAsia" w:hAnsiTheme="minorEastAsia"/>
              <w:sz w:val="28"/>
              <w:szCs w:val="28"/>
            </w:rPr>
            <w:fldChar w:fldCharType="begin"/>
          </w:r>
          <w:r w:rsidRPr="002B6C04">
            <w:rPr>
              <w:rFonts w:asciiTheme="minorEastAsia" w:hAnsiTheme="minorEastAsia"/>
              <w:sz w:val="28"/>
              <w:szCs w:val="28"/>
            </w:rPr>
            <w:instrText xml:space="preserve"> TOC \o "1-3" \h \z \u </w:instrText>
          </w:r>
          <w:r w:rsidRPr="002B6C04">
            <w:rPr>
              <w:rFonts w:asciiTheme="minorEastAsia" w:hAnsiTheme="minorEastAsia"/>
              <w:sz w:val="28"/>
              <w:szCs w:val="28"/>
            </w:rPr>
            <w:fldChar w:fldCharType="separate"/>
          </w:r>
          <w:hyperlink w:anchor="_Toc121763068" w:history="1">
            <w:r w:rsidRPr="002B6C04">
              <w:rPr>
                <w:rStyle w:val="aa"/>
                <w:rFonts w:asciiTheme="minorEastAsia" w:hAnsiTheme="minorEastAsia"/>
                <w:noProof/>
                <w:sz w:val="28"/>
                <w:szCs w:val="28"/>
              </w:rPr>
              <w:t>心理健康测评（超管）操作手册</w: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instrText xml:space="preserve"> PAGEREF _Toc121763068 \h </w:instrTex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>1</w: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61AD7D" w14:textId="020BD217" w:rsidR="002B6C04" w:rsidRPr="002B6C04" w:rsidRDefault="002B6C04" w:rsidP="002B6C04">
          <w:pPr>
            <w:pStyle w:val="TOC1"/>
            <w:tabs>
              <w:tab w:val="left" w:pos="840"/>
              <w:tab w:val="right" w:leader="dot" w:pos="8296"/>
            </w:tabs>
            <w:spacing w:line="72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121763069" w:history="1">
            <w:r w:rsidRPr="002B6C04">
              <w:rPr>
                <w:rStyle w:val="aa"/>
                <w:rFonts w:asciiTheme="minorEastAsia" w:hAnsiTheme="minorEastAsia"/>
                <w:noProof/>
                <w:sz w:val="28"/>
                <w:szCs w:val="28"/>
              </w:rPr>
              <w:t>一、</w:t>
            </w:r>
            <w:r w:rsidRPr="002B6C04">
              <w:rPr>
                <w:rFonts w:asciiTheme="minorEastAsia" w:hAnsiTheme="minorEastAsia"/>
                <w:noProof/>
                <w:sz w:val="28"/>
                <w:szCs w:val="28"/>
              </w:rPr>
              <w:tab/>
            </w:r>
            <w:r w:rsidRPr="002B6C04">
              <w:rPr>
                <w:rStyle w:val="aa"/>
                <w:rFonts w:asciiTheme="minorEastAsia" w:hAnsiTheme="minorEastAsia"/>
                <w:noProof/>
                <w:sz w:val="28"/>
                <w:szCs w:val="28"/>
              </w:rPr>
              <w:t>提供学校信息获取学校管理员账号</w: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instrText xml:space="preserve"> PAGEREF _Toc121763069 \h </w:instrTex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>1</w: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3495514" w14:textId="1B6BBFF1" w:rsidR="002B6C04" w:rsidRPr="002B6C04" w:rsidRDefault="002B6C04" w:rsidP="002B6C04">
          <w:pPr>
            <w:pStyle w:val="TOC1"/>
            <w:tabs>
              <w:tab w:val="left" w:pos="840"/>
              <w:tab w:val="right" w:leader="dot" w:pos="8296"/>
            </w:tabs>
            <w:spacing w:line="72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121763070" w:history="1">
            <w:r w:rsidRPr="002B6C04">
              <w:rPr>
                <w:rStyle w:val="aa"/>
                <w:rFonts w:asciiTheme="minorEastAsia" w:hAnsiTheme="minorEastAsia"/>
                <w:noProof/>
                <w:sz w:val="28"/>
                <w:szCs w:val="28"/>
              </w:rPr>
              <w:t>二、</w:t>
            </w:r>
            <w:r w:rsidRPr="002B6C04">
              <w:rPr>
                <w:rFonts w:asciiTheme="minorEastAsia" w:hAnsiTheme="minorEastAsia"/>
                <w:noProof/>
                <w:sz w:val="28"/>
                <w:szCs w:val="28"/>
              </w:rPr>
              <w:tab/>
            </w:r>
            <w:r w:rsidRPr="002B6C04">
              <w:rPr>
                <w:rStyle w:val="aa"/>
                <w:rFonts w:asciiTheme="minorEastAsia" w:hAnsiTheme="minorEastAsia"/>
                <w:noProof/>
                <w:sz w:val="28"/>
                <w:szCs w:val="28"/>
              </w:rPr>
              <w:t>后台创建年级班级信息</w: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instrText xml:space="preserve"> PAGEREF _Toc121763070 \h </w:instrTex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>1</w: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F518A60" w14:textId="6F9D37B5" w:rsidR="002B6C04" w:rsidRPr="002B6C04" w:rsidRDefault="002B6C04" w:rsidP="002B6C04">
          <w:pPr>
            <w:pStyle w:val="TOC1"/>
            <w:tabs>
              <w:tab w:val="left" w:pos="840"/>
              <w:tab w:val="right" w:leader="dot" w:pos="8296"/>
            </w:tabs>
            <w:spacing w:line="72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121763071" w:history="1">
            <w:r w:rsidRPr="002B6C04">
              <w:rPr>
                <w:rStyle w:val="aa"/>
                <w:rFonts w:asciiTheme="minorEastAsia" w:hAnsiTheme="minorEastAsia"/>
                <w:noProof/>
                <w:sz w:val="28"/>
                <w:szCs w:val="28"/>
              </w:rPr>
              <w:t>三、</w:t>
            </w:r>
            <w:r w:rsidRPr="002B6C04">
              <w:rPr>
                <w:rFonts w:asciiTheme="minorEastAsia" w:hAnsiTheme="minorEastAsia"/>
                <w:noProof/>
                <w:sz w:val="28"/>
                <w:szCs w:val="28"/>
              </w:rPr>
              <w:tab/>
            </w:r>
            <w:r w:rsidRPr="002B6C04">
              <w:rPr>
                <w:rStyle w:val="aa"/>
                <w:rFonts w:asciiTheme="minorEastAsia" w:hAnsiTheme="minorEastAsia"/>
                <w:noProof/>
                <w:sz w:val="28"/>
                <w:szCs w:val="28"/>
              </w:rPr>
              <w:t>用户信息收集表</w: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instrText xml:space="preserve"> PAGEREF _Toc121763071 \h </w:instrTex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>2</w: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63661DD" w14:textId="3D9942C3" w:rsidR="002B6C04" w:rsidRPr="002B6C04" w:rsidRDefault="002B6C04" w:rsidP="002B6C04">
          <w:pPr>
            <w:pStyle w:val="TOC1"/>
            <w:tabs>
              <w:tab w:val="left" w:pos="840"/>
              <w:tab w:val="right" w:leader="dot" w:pos="8296"/>
            </w:tabs>
            <w:spacing w:line="72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121763072" w:history="1">
            <w:r w:rsidRPr="002B6C04">
              <w:rPr>
                <w:rStyle w:val="aa"/>
                <w:rFonts w:asciiTheme="minorEastAsia" w:hAnsiTheme="minorEastAsia"/>
                <w:noProof/>
                <w:sz w:val="28"/>
                <w:szCs w:val="28"/>
              </w:rPr>
              <w:t>四、</w:t>
            </w:r>
            <w:r w:rsidRPr="002B6C04">
              <w:rPr>
                <w:rFonts w:asciiTheme="minorEastAsia" w:hAnsiTheme="minorEastAsia"/>
                <w:noProof/>
                <w:sz w:val="28"/>
                <w:szCs w:val="28"/>
              </w:rPr>
              <w:tab/>
            </w:r>
            <w:r w:rsidRPr="002B6C04">
              <w:rPr>
                <w:rStyle w:val="aa"/>
                <w:rFonts w:asciiTheme="minorEastAsia" w:hAnsiTheme="minorEastAsia"/>
                <w:noProof/>
                <w:sz w:val="28"/>
                <w:szCs w:val="28"/>
              </w:rPr>
              <w:t>基础环境检查</w: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instrText xml:space="preserve"> PAGEREF _Toc121763072 \h </w:instrTex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>2</w: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F5535B9" w14:textId="2C4BA740" w:rsidR="002B6C04" w:rsidRPr="002B6C04" w:rsidRDefault="002B6C04" w:rsidP="002B6C04">
          <w:pPr>
            <w:pStyle w:val="TOC1"/>
            <w:tabs>
              <w:tab w:val="left" w:pos="840"/>
              <w:tab w:val="right" w:leader="dot" w:pos="8296"/>
            </w:tabs>
            <w:spacing w:line="72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121763073" w:history="1">
            <w:r w:rsidRPr="002B6C04">
              <w:rPr>
                <w:rStyle w:val="aa"/>
                <w:rFonts w:asciiTheme="minorEastAsia" w:hAnsiTheme="minorEastAsia"/>
                <w:noProof/>
                <w:sz w:val="28"/>
                <w:szCs w:val="28"/>
              </w:rPr>
              <w:t>五、</w:t>
            </w:r>
            <w:r w:rsidRPr="002B6C04">
              <w:rPr>
                <w:rFonts w:asciiTheme="minorEastAsia" w:hAnsiTheme="minorEastAsia"/>
                <w:noProof/>
                <w:sz w:val="28"/>
                <w:szCs w:val="28"/>
              </w:rPr>
              <w:tab/>
            </w:r>
            <w:r w:rsidRPr="002B6C04">
              <w:rPr>
                <w:rStyle w:val="aa"/>
                <w:rFonts w:asciiTheme="minorEastAsia" w:hAnsiTheme="minorEastAsia"/>
                <w:noProof/>
                <w:sz w:val="28"/>
                <w:szCs w:val="28"/>
              </w:rPr>
              <w:t>测评任务下发</w: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instrText xml:space="preserve"> PAGEREF _Toc121763073 \h </w:instrTex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>3</w: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2FADD44" w14:textId="31F14BA4" w:rsidR="002B6C04" w:rsidRPr="002B6C04" w:rsidRDefault="002B6C04" w:rsidP="002B6C04">
          <w:pPr>
            <w:pStyle w:val="TOC1"/>
            <w:tabs>
              <w:tab w:val="left" w:pos="840"/>
              <w:tab w:val="right" w:leader="dot" w:pos="8296"/>
            </w:tabs>
            <w:spacing w:line="720" w:lineRule="auto"/>
            <w:rPr>
              <w:rFonts w:asciiTheme="minorEastAsia" w:hAnsiTheme="minorEastAsia"/>
              <w:noProof/>
              <w:sz w:val="28"/>
              <w:szCs w:val="28"/>
            </w:rPr>
          </w:pPr>
          <w:hyperlink w:anchor="_Toc121763074" w:history="1">
            <w:r w:rsidRPr="002B6C04">
              <w:rPr>
                <w:rStyle w:val="aa"/>
                <w:rFonts w:asciiTheme="minorEastAsia" w:hAnsiTheme="minorEastAsia"/>
                <w:noProof/>
                <w:sz w:val="28"/>
                <w:szCs w:val="28"/>
              </w:rPr>
              <w:t>六、</w:t>
            </w:r>
            <w:r w:rsidRPr="002B6C04">
              <w:rPr>
                <w:rFonts w:asciiTheme="minorEastAsia" w:hAnsiTheme="minorEastAsia"/>
                <w:noProof/>
                <w:sz w:val="28"/>
                <w:szCs w:val="28"/>
              </w:rPr>
              <w:tab/>
            </w:r>
            <w:r w:rsidRPr="002B6C04">
              <w:rPr>
                <w:rStyle w:val="aa"/>
                <w:rFonts w:asciiTheme="minorEastAsia" w:hAnsiTheme="minorEastAsia"/>
                <w:noProof/>
                <w:sz w:val="28"/>
                <w:szCs w:val="28"/>
              </w:rPr>
              <w:t>安排测评</w: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instrText xml:space="preserve"> PAGEREF _Toc121763074 \h </w:instrTex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>3</w:t>
            </w:r>
            <w:r w:rsidRPr="002B6C04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DA605EC" w14:textId="298D1FD5" w:rsidR="002B6C04" w:rsidRDefault="002B6C04" w:rsidP="002B6C04">
          <w:pPr>
            <w:spacing w:line="720" w:lineRule="auto"/>
          </w:pPr>
          <w:r w:rsidRPr="002B6C04">
            <w:rPr>
              <w:rFonts w:asciiTheme="minorEastAsia" w:hAnsiTheme="minorEastAsia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14:paraId="3E84B308" w14:textId="04F64914" w:rsidR="00404E99" w:rsidRDefault="00404E99" w:rsidP="00404E99">
      <w:pPr>
        <w:pStyle w:val="1"/>
      </w:pPr>
    </w:p>
    <w:p w14:paraId="775E3FC1" w14:textId="75C0D7DB" w:rsidR="002B6C04" w:rsidRDefault="002B6C04" w:rsidP="002B6C04"/>
    <w:p w14:paraId="0225D96F" w14:textId="77777777" w:rsidR="002B6C04" w:rsidRPr="002B6C04" w:rsidRDefault="002B6C04" w:rsidP="002B6C04">
      <w:pPr>
        <w:rPr>
          <w:rFonts w:hint="eastAsia"/>
        </w:rPr>
      </w:pPr>
    </w:p>
    <w:p w14:paraId="1C2CB896" w14:textId="7AB20451" w:rsidR="002B6C04" w:rsidRDefault="002B6C04" w:rsidP="002B6C04"/>
    <w:p w14:paraId="1A5C8F9D" w14:textId="6BFE3AFF" w:rsidR="002B6C04" w:rsidRDefault="002B6C04" w:rsidP="002B6C04"/>
    <w:p w14:paraId="132A34FC" w14:textId="553F7433" w:rsidR="002B6C04" w:rsidRDefault="002B6C04" w:rsidP="002B6C04"/>
    <w:p w14:paraId="7E599B65" w14:textId="4EAB6DD9" w:rsidR="002B6C04" w:rsidRDefault="002B6C04" w:rsidP="002B6C04"/>
    <w:p w14:paraId="21A1F6ED" w14:textId="5D8A9473" w:rsidR="002B6C04" w:rsidRDefault="002B6C04" w:rsidP="002B6C04"/>
    <w:p w14:paraId="448D8A0F" w14:textId="77777777" w:rsidR="002B6C04" w:rsidRPr="002B6C04" w:rsidRDefault="002B6C04" w:rsidP="002B6C04">
      <w:pPr>
        <w:rPr>
          <w:rFonts w:hint="eastAsia"/>
        </w:rPr>
      </w:pPr>
    </w:p>
    <w:p w14:paraId="7BE4B3D0" w14:textId="49830787" w:rsidR="000278BE" w:rsidRDefault="000278BE" w:rsidP="00404E99">
      <w:pPr>
        <w:pStyle w:val="1"/>
        <w:numPr>
          <w:ilvl w:val="0"/>
          <w:numId w:val="7"/>
        </w:numPr>
      </w:pPr>
      <w:bookmarkStart w:id="2" w:name="_Toc121763069"/>
      <w:r>
        <w:rPr>
          <w:rFonts w:hint="eastAsia"/>
        </w:rPr>
        <w:lastRenderedPageBreak/>
        <w:t>提供学校信息获取学校管理员账号</w:t>
      </w:r>
      <w:bookmarkEnd w:id="2"/>
    </w:p>
    <w:p w14:paraId="2F5E1B85" w14:textId="48528DCA" w:rsidR="000278BE" w:rsidRPr="00404E99" w:rsidRDefault="000278BE" w:rsidP="000278BE">
      <w:pPr>
        <w:rPr>
          <w:rFonts w:hint="eastAsia"/>
          <w:sz w:val="28"/>
          <w:szCs w:val="28"/>
        </w:rPr>
      </w:pPr>
      <w:r w:rsidRPr="00404E99">
        <w:rPr>
          <w:rFonts w:hint="eastAsia"/>
          <w:sz w:val="28"/>
          <w:szCs w:val="28"/>
        </w:rPr>
        <w:t>确认本次测评市区学校的信息，确认测评对象，依次</w:t>
      </w:r>
      <w:r w:rsidRPr="00404E99">
        <w:rPr>
          <w:rFonts w:hint="eastAsia"/>
          <w:sz w:val="28"/>
          <w:szCs w:val="28"/>
        </w:rPr>
        <w:t>提供</w:t>
      </w:r>
      <w:r w:rsidRPr="00404E99">
        <w:rPr>
          <w:rFonts w:hint="eastAsia"/>
          <w:sz w:val="28"/>
          <w:szCs w:val="28"/>
        </w:rPr>
        <w:t>市级、区县、校等机构信息</w:t>
      </w:r>
      <w:proofErr w:type="gramStart"/>
      <w:r w:rsidRPr="00404E99">
        <w:rPr>
          <w:rFonts w:hint="eastAsia"/>
          <w:sz w:val="28"/>
          <w:szCs w:val="28"/>
        </w:rPr>
        <w:t>给超管人员</w:t>
      </w:r>
      <w:proofErr w:type="gramEnd"/>
      <w:r w:rsidRPr="00404E99">
        <w:rPr>
          <w:rFonts w:hint="eastAsia"/>
          <w:sz w:val="28"/>
          <w:szCs w:val="28"/>
        </w:rPr>
        <w:t>。</w:t>
      </w:r>
    </w:p>
    <w:p w14:paraId="55F6B83D" w14:textId="77777777" w:rsidR="000278BE" w:rsidRDefault="000278BE" w:rsidP="00404E99">
      <w:pPr>
        <w:pStyle w:val="1"/>
        <w:numPr>
          <w:ilvl w:val="0"/>
          <w:numId w:val="7"/>
        </w:numPr>
      </w:pPr>
      <w:bookmarkStart w:id="3" w:name="_Toc121763070"/>
      <w:r>
        <w:rPr>
          <w:rFonts w:hint="eastAsia"/>
        </w:rPr>
        <w:t>后台创建年级班级信息</w:t>
      </w:r>
      <w:bookmarkEnd w:id="3"/>
    </w:p>
    <w:p w14:paraId="7CFB49DE" w14:textId="48FB23A7" w:rsidR="000278BE" w:rsidRPr="00404E99" w:rsidRDefault="000278BE" w:rsidP="000278BE">
      <w:pPr>
        <w:rPr>
          <w:sz w:val="28"/>
          <w:szCs w:val="28"/>
        </w:rPr>
      </w:pPr>
      <w:r w:rsidRPr="00404E99">
        <w:rPr>
          <w:rFonts w:hint="eastAsia"/>
          <w:sz w:val="28"/>
          <w:szCs w:val="28"/>
        </w:rPr>
        <w:t>年级信息</w:t>
      </w:r>
      <w:r w:rsidR="00404E99">
        <w:rPr>
          <w:rFonts w:hint="eastAsia"/>
          <w:sz w:val="28"/>
          <w:szCs w:val="28"/>
        </w:rPr>
        <w:t>，</w:t>
      </w:r>
      <w:r w:rsidRPr="00404E99">
        <w:rPr>
          <w:rFonts w:hint="eastAsia"/>
          <w:sz w:val="28"/>
          <w:szCs w:val="28"/>
        </w:rPr>
        <w:t>根据学校具体情况创建。</w:t>
      </w:r>
    </w:p>
    <w:p w14:paraId="4F4DCEFC" w14:textId="77777777" w:rsidR="000278BE" w:rsidRDefault="000278BE" w:rsidP="00404E99">
      <w:r>
        <w:rPr>
          <w:noProof/>
        </w:rPr>
        <w:drawing>
          <wp:inline distT="0" distB="0" distL="0" distR="0" wp14:anchorId="46EA9785" wp14:editId="30C3A15C">
            <wp:extent cx="5274310" cy="2602865"/>
            <wp:effectExtent l="0" t="0" r="254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276C91" w14:textId="6C22D197" w:rsidR="000278BE" w:rsidRPr="00404E99" w:rsidRDefault="000278BE" w:rsidP="000278BE">
      <w:pPr>
        <w:rPr>
          <w:sz w:val="28"/>
          <w:szCs w:val="28"/>
        </w:rPr>
      </w:pPr>
      <w:bookmarkStart w:id="4" w:name="_Toc121516399"/>
      <w:r w:rsidRPr="00404E99">
        <w:rPr>
          <w:rFonts w:hint="eastAsia"/>
          <w:sz w:val="28"/>
          <w:szCs w:val="28"/>
        </w:rPr>
        <w:t>班级管理</w:t>
      </w:r>
      <w:bookmarkEnd w:id="4"/>
      <w:r w:rsidR="00404E99">
        <w:rPr>
          <w:rFonts w:hint="eastAsia"/>
          <w:sz w:val="28"/>
          <w:szCs w:val="28"/>
        </w:rPr>
        <w:t>，</w:t>
      </w:r>
      <w:r w:rsidRPr="00404E99">
        <w:rPr>
          <w:rFonts w:hint="eastAsia"/>
          <w:sz w:val="28"/>
          <w:szCs w:val="28"/>
        </w:rPr>
        <w:t>根据学校具体情况创建。</w:t>
      </w:r>
    </w:p>
    <w:p w14:paraId="6E7CDB01" w14:textId="77777777" w:rsidR="000278BE" w:rsidRPr="00D366C8" w:rsidRDefault="000278BE" w:rsidP="000278BE">
      <w:r>
        <w:rPr>
          <w:noProof/>
        </w:rPr>
        <w:drawing>
          <wp:inline distT="0" distB="0" distL="0" distR="0" wp14:anchorId="5C120A4E" wp14:editId="3B2241E8">
            <wp:extent cx="5274310" cy="2550160"/>
            <wp:effectExtent l="0" t="0" r="2540" b="25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BC0EF2" w14:textId="77777777" w:rsidR="000278BE" w:rsidRPr="000278BE" w:rsidRDefault="000278BE" w:rsidP="000278BE">
      <w:pPr>
        <w:rPr>
          <w:rFonts w:hint="eastAsia"/>
        </w:rPr>
      </w:pPr>
    </w:p>
    <w:p w14:paraId="5294268A" w14:textId="79C40F7A" w:rsidR="000278BE" w:rsidRDefault="000278BE" w:rsidP="00404E99">
      <w:pPr>
        <w:pStyle w:val="1"/>
        <w:numPr>
          <w:ilvl w:val="0"/>
          <w:numId w:val="7"/>
        </w:numPr>
        <w:rPr>
          <w:rFonts w:hint="eastAsia"/>
        </w:rPr>
      </w:pPr>
      <w:bookmarkStart w:id="5" w:name="_Toc121763071"/>
      <w:r>
        <w:rPr>
          <w:rFonts w:hint="eastAsia"/>
        </w:rPr>
        <w:lastRenderedPageBreak/>
        <w:t>用户信息收集表</w:t>
      </w:r>
      <w:bookmarkEnd w:id="5"/>
    </w:p>
    <w:p w14:paraId="52283898" w14:textId="041359BB" w:rsidR="000278BE" w:rsidRPr="00404E99" w:rsidRDefault="000278BE" w:rsidP="00404E99">
      <w:pPr>
        <w:rPr>
          <w:sz w:val="28"/>
          <w:szCs w:val="28"/>
        </w:rPr>
      </w:pPr>
      <w:r w:rsidRPr="00404E99">
        <w:rPr>
          <w:rFonts w:hint="eastAsia"/>
          <w:sz w:val="28"/>
          <w:szCs w:val="28"/>
        </w:rPr>
        <w:t>根据学校评测对象，收集</w:t>
      </w:r>
      <w:r w:rsidRPr="00404E99">
        <w:rPr>
          <w:rFonts w:hint="eastAsia"/>
          <w:sz w:val="28"/>
          <w:szCs w:val="28"/>
        </w:rPr>
        <w:t>教师信息</w:t>
      </w:r>
      <w:r w:rsidRPr="00404E99">
        <w:rPr>
          <w:rFonts w:hint="eastAsia"/>
          <w:sz w:val="28"/>
          <w:szCs w:val="28"/>
        </w:rPr>
        <w:t>、</w:t>
      </w:r>
      <w:r w:rsidRPr="00404E99">
        <w:rPr>
          <w:rFonts w:hint="eastAsia"/>
          <w:sz w:val="28"/>
          <w:szCs w:val="28"/>
        </w:rPr>
        <w:t>学生信息</w:t>
      </w:r>
      <w:r w:rsidRPr="00404E99">
        <w:rPr>
          <w:rFonts w:hint="eastAsia"/>
          <w:sz w:val="28"/>
          <w:szCs w:val="28"/>
        </w:rPr>
        <w:t>或</w:t>
      </w:r>
      <w:r w:rsidRPr="00404E99">
        <w:rPr>
          <w:rFonts w:hint="eastAsia"/>
          <w:sz w:val="28"/>
          <w:szCs w:val="28"/>
        </w:rPr>
        <w:t>家长信息</w:t>
      </w:r>
      <w:r w:rsidRPr="00404E99">
        <w:rPr>
          <w:rFonts w:hint="eastAsia"/>
          <w:sz w:val="28"/>
          <w:szCs w:val="28"/>
        </w:rPr>
        <w:t>。</w:t>
      </w:r>
    </w:p>
    <w:p w14:paraId="0C581B98" w14:textId="13BE3C13" w:rsidR="007C59B9" w:rsidRPr="00404E99" w:rsidRDefault="007C59B9" w:rsidP="00404E99">
      <w:pPr>
        <w:pStyle w:val="a7"/>
        <w:numPr>
          <w:ilvl w:val="0"/>
          <w:numId w:val="8"/>
        </w:numPr>
        <w:ind w:firstLineChars="0"/>
        <w:rPr>
          <w:sz w:val="28"/>
          <w:szCs w:val="28"/>
        </w:rPr>
      </w:pPr>
      <w:r w:rsidRPr="00404E99">
        <w:rPr>
          <w:rFonts w:hint="eastAsia"/>
          <w:sz w:val="28"/>
          <w:szCs w:val="28"/>
        </w:rPr>
        <w:t>学生信息按照班级收集，教师信息按照学校收集，家长信息根据学校具体情况创建。</w:t>
      </w:r>
    </w:p>
    <w:p w14:paraId="2B273DA2" w14:textId="77777777" w:rsidR="007C59B9" w:rsidRPr="00404E99" w:rsidRDefault="007C59B9" w:rsidP="00404E99">
      <w:pPr>
        <w:pStyle w:val="a7"/>
        <w:numPr>
          <w:ilvl w:val="0"/>
          <w:numId w:val="8"/>
        </w:numPr>
        <w:ind w:firstLineChars="0"/>
        <w:rPr>
          <w:sz w:val="28"/>
          <w:szCs w:val="28"/>
        </w:rPr>
      </w:pPr>
      <w:r w:rsidRPr="00404E99">
        <w:rPr>
          <w:rFonts w:hint="eastAsia"/>
          <w:sz w:val="28"/>
          <w:szCs w:val="28"/>
        </w:rPr>
        <w:t>学生账号信息填入学生学号，教师账号信息填入教师编号可按照学校具体情况填报，支持20个字符。</w:t>
      </w:r>
    </w:p>
    <w:p w14:paraId="571873B2" w14:textId="3DD44097" w:rsidR="00F761B1" w:rsidRPr="00404E99" w:rsidRDefault="007C59B9" w:rsidP="00404E99">
      <w:pPr>
        <w:pStyle w:val="a7"/>
        <w:numPr>
          <w:ilvl w:val="0"/>
          <w:numId w:val="8"/>
        </w:numPr>
        <w:ind w:firstLineChars="0"/>
        <w:rPr>
          <w:rFonts w:hint="eastAsia"/>
          <w:sz w:val="28"/>
          <w:szCs w:val="28"/>
        </w:rPr>
      </w:pPr>
      <w:r w:rsidRPr="00404E99">
        <w:rPr>
          <w:rFonts w:hint="eastAsia"/>
          <w:sz w:val="28"/>
          <w:szCs w:val="28"/>
        </w:rPr>
        <w:t>出生日期需要输入年月日。</w:t>
      </w:r>
    </w:p>
    <w:p w14:paraId="443D753D" w14:textId="77777777" w:rsidR="000278BE" w:rsidRPr="007C59B9" w:rsidRDefault="000278BE" w:rsidP="000278BE">
      <w:pPr>
        <w:rPr>
          <w:rFonts w:hint="eastAsia"/>
        </w:rPr>
      </w:pPr>
    </w:p>
    <w:p w14:paraId="46FC6D35" w14:textId="4A70FA10" w:rsidR="00650284" w:rsidRDefault="00650284" w:rsidP="00404E99">
      <w:pPr>
        <w:pStyle w:val="1"/>
        <w:numPr>
          <w:ilvl w:val="0"/>
          <w:numId w:val="7"/>
        </w:numPr>
      </w:pPr>
      <w:bookmarkStart w:id="6" w:name="_Toc121763072"/>
      <w:r>
        <w:rPr>
          <w:rFonts w:hint="eastAsia"/>
        </w:rPr>
        <w:t>基础环境检查</w:t>
      </w:r>
      <w:bookmarkEnd w:id="6"/>
    </w:p>
    <w:p w14:paraId="3FCF2210" w14:textId="77777777" w:rsidR="00F761B1" w:rsidRPr="008B681B" w:rsidRDefault="00F761B1" w:rsidP="00F761B1">
      <w:pPr>
        <w:pStyle w:val="a7"/>
        <w:ind w:left="420" w:firstLineChars="0" w:firstLine="0"/>
        <w:rPr>
          <w:sz w:val="28"/>
          <w:szCs w:val="28"/>
        </w:rPr>
      </w:pPr>
      <w:r w:rsidRPr="008B681B">
        <w:rPr>
          <w:rFonts w:hint="eastAsia"/>
          <w:sz w:val="28"/>
          <w:szCs w:val="28"/>
        </w:rPr>
        <w:t>确认使用机房设备还是使用移动设备进行测评填报。</w:t>
      </w:r>
    </w:p>
    <w:p w14:paraId="6CE39727" w14:textId="21086A84" w:rsidR="00F761B1" w:rsidRPr="008B681B" w:rsidRDefault="00F761B1" w:rsidP="00F761B1">
      <w:pPr>
        <w:pStyle w:val="a7"/>
        <w:numPr>
          <w:ilvl w:val="0"/>
          <w:numId w:val="5"/>
        </w:numPr>
        <w:ind w:firstLineChars="0"/>
        <w:rPr>
          <w:sz w:val="28"/>
          <w:szCs w:val="28"/>
        </w:rPr>
      </w:pPr>
      <w:r w:rsidRPr="008B681B">
        <w:rPr>
          <w:rFonts w:hint="eastAsia"/>
          <w:sz w:val="28"/>
          <w:szCs w:val="28"/>
        </w:rPr>
        <w:t>如果使用</w:t>
      </w:r>
      <w:r w:rsidRPr="008B681B">
        <w:rPr>
          <w:rFonts w:hint="eastAsia"/>
          <w:sz w:val="28"/>
          <w:szCs w:val="28"/>
        </w:rPr>
        <w:t>机房电脑需要每一台都进行安装</w:t>
      </w:r>
      <w:r w:rsidRPr="008B681B">
        <w:rPr>
          <w:rFonts w:hint="eastAsia"/>
          <w:sz w:val="28"/>
          <w:szCs w:val="28"/>
        </w:rPr>
        <w:t>P</w:t>
      </w:r>
      <w:r w:rsidRPr="008B681B">
        <w:rPr>
          <w:sz w:val="28"/>
          <w:szCs w:val="28"/>
        </w:rPr>
        <w:t>C</w:t>
      </w:r>
      <w:r w:rsidRPr="008B681B">
        <w:rPr>
          <w:rFonts w:hint="eastAsia"/>
          <w:sz w:val="28"/>
          <w:szCs w:val="28"/>
        </w:rPr>
        <w:t>端</w:t>
      </w:r>
      <w:r w:rsidRPr="008B681B">
        <w:rPr>
          <w:rFonts w:hint="eastAsia"/>
          <w:sz w:val="28"/>
          <w:szCs w:val="28"/>
        </w:rPr>
        <w:t>，安装后启动客户端并检查确认安装的客户端可运行</w:t>
      </w:r>
      <w:r w:rsidRPr="008B681B">
        <w:rPr>
          <w:rFonts w:hint="eastAsia"/>
          <w:sz w:val="28"/>
          <w:szCs w:val="28"/>
        </w:rPr>
        <w:t>，确认机房电脑可以</w:t>
      </w:r>
      <w:proofErr w:type="gramStart"/>
      <w:r w:rsidRPr="008B681B">
        <w:rPr>
          <w:rFonts w:hint="eastAsia"/>
          <w:sz w:val="28"/>
          <w:szCs w:val="28"/>
        </w:rPr>
        <w:t>正常访问</w:t>
      </w:r>
      <w:proofErr w:type="gramEnd"/>
      <w:r w:rsidRPr="008B681B">
        <w:rPr>
          <w:rFonts w:hint="eastAsia"/>
          <w:sz w:val="28"/>
          <w:szCs w:val="28"/>
        </w:rPr>
        <w:t>网络。</w:t>
      </w:r>
    </w:p>
    <w:p w14:paraId="7B52E289" w14:textId="5AEB1FE5" w:rsidR="00454166" w:rsidRPr="008B681B" w:rsidRDefault="00F761B1" w:rsidP="00F761B1">
      <w:pPr>
        <w:ind w:firstLineChars="200" w:firstLine="560"/>
        <w:rPr>
          <w:sz w:val="28"/>
          <w:szCs w:val="28"/>
        </w:rPr>
      </w:pPr>
      <w:r w:rsidRPr="008B681B">
        <w:rPr>
          <w:rFonts w:hint="eastAsia"/>
          <w:sz w:val="28"/>
          <w:szCs w:val="28"/>
        </w:rPr>
        <w:t>P</w:t>
      </w:r>
      <w:r w:rsidRPr="008B681B">
        <w:rPr>
          <w:sz w:val="28"/>
          <w:szCs w:val="28"/>
        </w:rPr>
        <w:t>C</w:t>
      </w:r>
      <w:r w:rsidRPr="008B681B">
        <w:rPr>
          <w:rFonts w:hint="eastAsia"/>
          <w:sz w:val="28"/>
          <w:szCs w:val="28"/>
        </w:rPr>
        <w:t>端下载地址：null</w:t>
      </w:r>
    </w:p>
    <w:p w14:paraId="09337B26" w14:textId="4B23EC8F" w:rsidR="00F761B1" w:rsidRPr="008B681B" w:rsidRDefault="00F761B1" w:rsidP="00F761B1">
      <w:pPr>
        <w:pStyle w:val="a7"/>
        <w:numPr>
          <w:ilvl w:val="0"/>
          <w:numId w:val="5"/>
        </w:numPr>
        <w:ind w:firstLineChars="0"/>
        <w:rPr>
          <w:sz w:val="28"/>
          <w:szCs w:val="28"/>
        </w:rPr>
      </w:pPr>
      <w:r w:rsidRPr="008B681B">
        <w:rPr>
          <w:rFonts w:hint="eastAsia"/>
          <w:sz w:val="28"/>
          <w:szCs w:val="28"/>
        </w:rPr>
        <w:t>如果使用移动端，需要每一台设备安装移动端应用。</w:t>
      </w:r>
    </w:p>
    <w:p w14:paraId="3C36F8C6" w14:textId="5BE39589" w:rsidR="00F761B1" w:rsidRPr="008B681B" w:rsidRDefault="00F761B1" w:rsidP="00F761B1">
      <w:pPr>
        <w:ind w:left="420"/>
        <w:rPr>
          <w:rFonts w:hint="eastAsia"/>
          <w:sz w:val="28"/>
          <w:szCs w:val="28"/>
        </w:rPr>
      </w:pPr>
      <w:r w:rsidRPr="008B681B">
        <w:rPr>
          <w:rFonts w:hint="eastAsia"/>
          <w:sz w:val="28"/>
          <w:szCs w:val="28"/>
        </w:rPr>
        <w:t>移动端下载地址：null</w:t>
      </w:r>
    </w:p>
    <w:p w14:paraId="77A78924" w14:textId="44EC8EE6" w:rsidR="000278BE" w:rsidRDefault="000278BE" w:rsidP="00404E99">
      <w:pPr>
        <w:pStyle w:val="1"/>
        <w:numPr>
          <w:ilvl w:val="0"/>
          <w:numId w:val="7"/>
        </w:numPr>
      </w:pPr>
      <w:bookmarkStart w:id="7" w:name="_Toc121763073"/>
      <w:r>
        <w:rPr>
          <w:rFonts w:hint="eastAsia"/>
        </w:rPr>
        <w:t>测评任务下发</w:t>
      </w:r>
      <w:bookmarkEnd w:id="7"/>
    </w:p>
    <w:p w14:paraId="084D09E8" w14:textId="02A7243E" w:rsidR="00F761B1" w:rsidRPr="008B681B" w:rsidRDefault="00F761B1" w:rsidP="008B681B">
      <w:pPr>
        <w:rPr>
          <w:sz w:val="28"/>
          <w:szCs w:val="28"/>
        </w:rPr>
      </w:pPr>
      <w:r w:rsidRPr="008B681B">
        <w:rPr>
          <w:rFonts w:hint="eastAsia"/>
          <w:sz w:val="28"/>
          <w:szCs w:val="28"/>
        </w:rPr>
        <w:t>进入测评管理-心理普查</w:t>
      </w:r>
      <w:r w:rsidRPr="008B681B">
        <w:rPr>
          <w:rFonts w:hint="eastAsia"/>
          <w:sz w:val="28"/>
          <w:szCs w:val="28"/>
        </w:rPr>
        <w:t>，查看本学校的测评任务，</w:t>
      </w:r>
      <w:r w:rsidRPr="008B681B">
        <w:rPr>
          <w:rFonts w:hint="eastAsia"/>
          <w:sz w:val="28"/>
          <w:szCs w:val="28"/>
        </w:rPr>
        <w:t>点击列表中</w:t>
      </w:r>
      <w:proofErr w:type="gramStart"/>
      <w:r w:rsidRPr="008B681B">
        <w:rPr>
          <w:rFonts w:hint="eastAsia"/>
          <w:sz w:val="28"/>
          <w:szCs w:val="28"/>
        </w:rPr>
        <w:t>“</w:t>
      </w:r>
      <w:proofErr w:type="gramEnd"/>
      <w:r w:rsidRPr="008B681B">
        <w:rPr>
          <w:rFonts w:hint="eastAsia"/>
          <w:sz w:val="28"/>
          <w:szCs w:val="28"/>
        </w:rPr>
        <w:t>开始任务“即可下发测评。</w:t>
      </w:r>
    </w:p>
    <w:p w14:paraId="4232D722" w14:textId="77777777" w:rsidR="00F761B1" w:rsidRPr="00F761B1" w:rsidRDefault="00F761B1" w:rsidP="00F761B1">
      <w:pPr>
        <w:rPr>
          <w:rFonts w:hint="eastAsia"/>
        </w:rPr>
      </w:pPr>
    </w:p>
    <w:p w14:paraId="0418A88F" w14:textId="61260BB4" w:rsidR="0033360B" w:rsidRDefault="0033360B" w:rsidP="00404E99">
      <w:pPr>
        <w:pStyle w:val="1"/>
        <w:numPr>
          <w:ilvl w:val="0"/>
          <w:numId w:val="7"/>
        </w:numPr>
      </w:pPr>
      <w:bookmarkStart w:id="8" w:name="_Toc121763074"/>
      <w:r>
        <w:rPr>
          <w:rFonts w:hint="eastAsia"/>
        </w:rPr>
        <w:lastRenderedPageBreak/>
        <w:t>安排测评</w:t>
      </w:r>
      <w:bookmarkEnd w:id="8"/>
    </w:p>
    <w:p w14:paraId="0B9BE68B" w14:textId="7AE57AFD" w:rsidR="00F761B1" w:rsidRPr="008B681B" w:rsidRDefault="00F761B1" w:rsidP="00F761B1">
      <w:pPr>
        <w:rPr>
          <w:sz w:val="28"/>
          <w:szCs w:val="28"/>
        </w:rPr>
      </w:pPr>
      <w:r w:rsidRPr="008B681B">
        <w:rPr>
          <w:rFonts w:hint="eastAsia"/>
          <w:sz w:val="28"/>
          <w:szCs w:val="28"/>
        </w:rPr>
        <w:t>学校管理员</w:t>
      </w:r>
      <w:r w:rsidRPr="008B681B">
        <w:rPr>
          <w:rFonts w:hint="eastAsia"/>
          <w:sz w:val="28"/>
          <w:szCs w:val="28"/>
        </w:rPr>
        <w:t>将填报账号密码</w:t>
      </w:r>
      <w:r w:rsidRPr="008B681B">
        <w:rPr>
          <w:rFonts w:hint="eastAsia"/>
          <w:sz w:val="28"/>
          <w:szCs w:val="28"/>
        </w:rPr>
        <w:t>发给填报人员</w:t>
      </w:r>
      <w:r w:rsidRPr="008B681B">
        <w:rPr>
          <w:rFonts w:hint="eastAsia"/>
          <w:sz w:val="28"/>
          <w:szCs w:val="28"/>
        </w:rPr>
        <w:t>。</w:t>
      </w:r>
    </w:p>
    <w:p w14:paraId="77B0D721" w14:textId="77777777" w:rsidR="00F761B1" w:rsidRPr="008B681B" w:rsidRDefault="00F761B1" w:rsidP="00F761B1">
      <w:pPr>
        <w:pStyle w:val="a7"/>
        <w:numPr>
          <w:ilvl w:val="0"/>
          <w:numId w:val="6"/>
        </w:numPr>
        <w:ind w:firstLineChars="0"/>
        <w:rPr>
          <w:sz w:val="28"/>
          <w:szCs w:val="28"/>
        </w:rPr>
      </w:pPr>
      <w:r w:rsidRPr="008B681B">
        <w:rPr>
          <w:rFonts w:hint="eastAsia"/>
          <w:sz w:val="28"/>
          <w:szCs w:val="28"/>
        </w:rPr>
        <w:t>如果在机房电脑进行填报，确定机房可使用的设备数量，安排教师或者学生分组轮流填报。</w:t>
      </w:r>
    </w:p>
    <w:p w14:paraId="5639F849" w14:textId="77777777" w:rsidR="00F761B1" w:rsidRPr="008B681B" w:rsidRDefault="00F761B1" w:rsidP="00F761B1">
      <w:pPr>
        <w:pStyle w:val="a7"/>
        <w:ind w:left="420" w:firstLineChars="0" w:firstLine="0"/>
        <w:rPr>
          <w:sz w:val="28"/>
          <w:szCs w:val="28"/>
        </w:rPr>
      </w:pPr>
      <w:r w:rsidRPr="008B681B">
        <w:rPr>
          <w:rFonts w:hint="eastAsia"/>
          <w:sz w:val="28"/>
          <w:szCs w:val="28"/>
        </w:rPr>
        <w:t>例如：机房满足一个班级的学生使用，现场可按照班级组织填报。每次安排一个班级的学生进行填报。完成一个班级填报后，再换一个班级学生进行填报。</w:t>
      </w:r>
    </w:p>
    <w:p w14:paraId="50AC2914" w14:textId="6A4AE628" w:rsidR="00F761B1" w:rsidRPr="008B681B" w:rsidRDefault="00F761B1" w:rsidP="00F761B1">
      <w:pPr>
        <w:pStyle w:val="a7"/>
        <w:numPr>
          <w:ilvl w:val="0"/>
          <w:numId w:val="6"/>
        </w:numPr>
        <w:ind w:firstLineChars="0"/>
        <w:rPr>
          <w:rFonts w:hint="eastAsia"/>
          <w:sz w:val="28"/>
          <w:szCs w:val="28"/>
        </w:rPr>
      </w:pPr>
      <w:r w:rsidRPr="008B681B">
        <w:rPr>
          <w:rFonts w:hint="eastAsia"/>
          <w:sz w:val="28"/>
          <w:szCs w:val="28"/>
        </w:rPr>
        <w:t>如果使用移动端进行填报，可由教师在测评时间内进行填报。</w:t>
      </w:r>
    </w:p>
    <w:sectPr w:rsidR="00F761B1" w:rsidRPr="008B68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B4956" w14:textId="77777777" w:rsidR="00FC2B4F" w:rsidRDefault="00FC2B4F" w:rsidP="00650284">
      <w:r>
        <w:separator/>
      </w:r>
    </w:p>
  </w:endnote>
  <w:endnote w:type="continuationSeparator" w:id="0">
    <w:p w14:paraId="74942610" w14:textId="77777777" w:rsidR="00FC2B4F" w:rsidRDefault="00FC2B4F" w:rsidP="00650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B9A56" w14:textId="77777777" w:rsidR="00FC2B4F" w:rsidRDefault="00FC2B4F" w:rsidP="00650284">
      <w:r>
        <w:separator/>
      </w:r>
    </w:p>
  </w:footnote>
  <w:footnote w:type="continuationSeparator" w:id="0">
    <w:p w14:paraId="49250DEC" w14:textId="77777777" w:rsidR="00FC2B4F" w:rsidRDefault="00FC2B4F" w:rsidP="00650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C0742"/>
    <w:multiLevelType w:val="hybridMultilevel"/>
    <w:tmpl w:val="670A6CB4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CA801BC"/>
    <w:multiLevelType w:val="hybridMultilevel"/>
    <w:tmpl w:val="C5EA26B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90C14D7"/>
    <w:multiLevelType w:val="hybridMultilevel"/>
    <w:tmpl w:val="993AF04E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3" w15:restartNumberingAfterBreak="0">
    <w:nsid w:val="6A482359"/>
    <w:multiLevelType w:val="hybridMultilevel"/>
    <w:tmpl w:val="51B03F5E"/>
    <w:lvl w:ilvl="0" w:tplc="C1BCD356">
      <w:start w:val="1"/>
      <w:numFmt w:val="japaneseCounting"/>
      <w:lvlText w:val="%1、"/>
      <w:lvlJc w:val="left"/>
      <w:pPr>
        <w:ind w:left="1163" w:hanging="8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D1D3A5B"/>
    <w:multiLevelType w:val="hybridMultilevel"/>
    <w:tmpl w:val="0C268D8A"/>
    <w:lvl w:ilvl="0" w:tplc="A36E1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1896D0D"/>
    <w:multiLevelType w:val="hybridMultilevel"/>
    <w:tmpl w:val="2D7423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B4736DA"/>
    <w:multiLevelType w:val="hybridMultilevel"/>
    <w:tmpl w:val="05723042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C912656"/>
    <w:multiLevelType w:val="hybridMultilevel"/>
    <w:tmpl w:val="DDD24A2E"/>
    <w:lvl w:ilvl="0" w:tplc="C1BCD35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579484547">
    <w:abstractNumId w:val="3"/>
  </w:num>
  <w:num w:numId="2" w16cid:durableId="228731519">
    <w:abstractNumId w:val="6"/>
  </w:num>
  <w:num w:numId="3" w16cid:durableId="1172721502">
    <w:abstractNumId w:val="4"/>
  </w:num>
  <w:num w:numId="4" w16cid:durableId="472721901">
    <w:abstractNumId w:val="1"/>
  </w:num>
  <w:num w:numId="5" w16cid:durableId="1171331375">
    <w:abstractNumId w:val="2"/>
  </w:num>
  <w:num w:numId="6" w16cid:durableId="2016608609">
    <w:abstractNumId w:val="0"/>
  </w:num>
  <w:num w:numId="7" w16cid:durableId="513425014">
    <w:abstractNumId w:val="7"/>
  </w:num>
  <w:num w:numId="8" w16cid:durableId="15615941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16E"/>
    <w:rsid w:val="000278BE"/>
    <w:rsid w:val="002B6C04"/>
    <w:rsid w:val="0033360B"/>
    <w:rsid w:val="00404E99"/>
    <w:rsid w:val="00454166"/>
    <w:rsid w:val="00650284"/>
    <w:rsid w:val="007964B1"/>
    <w:rsid w:val="007C59B9"/>
    <w:rsid w:val="008B681B"/>
    <w:rsid w:val="00E154AF"/>
    <w:rsid w:val="00F761B1"/>
    <w:rsid w:val="00FC2B4F"/>
    <w:rsid w:val="00FF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6CDFB7"/>
  <w15:chartTrackingRefBased/>
  <w15:docId w15:val="{37C2C3BA-A362-4DD1-AE4D-077EDA770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5028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65028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02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502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502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50284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650284"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65028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rsid w:val="000278BE"/>
    <w:pPr>
      <w:ind w:firstLineChars="200" w:firstLine="420"/>
    </w:pPr>
  </w:style>
  <w:style w:type="paragraph" w:styleId="a8">
    <w:name w:val="Title"/>
    <w:basedOn w:val="a"/>
    <w:next w:val="a"/>
    <w:link w:val="a9"/>
    <w:uiPriority w:val="10"/>
    <w:qFormat/>
    <w:rsid w:val="00404E9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9">
    <w:name w:val="标题 字符"/>
    <w:basedOn w:val="a0"/>
    <w:link w:val="a8"/>
    <w:uiPriority w:val="10"/>
    <w:rsid w:val="00404E9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2B6C04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2B6C04"/>
  </w:style>
  <w:style w:type="character" w:styleId="aa">
    <w:name w:val="Hyperlink"/>
    <w:basedOn w:val="a0"/>
    <w:uiPriority w:val="99"/>
    <w:unhideWhenUsed/>
    <w:rsid w:val="002B6C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FE256-E647-4832-92D7-E4C0DD265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 明燕</dc:creator>
  <cp:keywords/>
  <dc:description/>
  <cp:lastModifiedBy>彭 明燕</cp:lastModifiedBy>
  <cp:revision>18</cp:revision>
  <dcterms:created xsi:type="dcterms:W3CDTF">2022-12-12T03:38:00Z</dcterms:created>
  <dcterms:modified xsi:type="dcterms:W3CDTF">2022-12-12T10:45:00Z</dcterms:modified>
</cp:coreProperties>
</file>